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DACB" w14:textId="3C3124F9" w:rsidR="00977E9E" w:rsidRPr="00AF10CD" w:rsidRDefault="00C760E4" w:rsidP="00AF10CD">
      <w:pPr>
        <w:spacing w:after="0"/>
        <w:rPr>
          <w:sz w:val="20"/>
          <w:szCs w:val="20"/>
        </w:rPr>
      </w:pPr>
      <w:r w:rsidRPr="00AF10CD">
        <w:rPr>
          <w:b/>
          <w:bCs/>
        </w:rPr>
        <w:t>Burmistrz Lidzbarka Warmińskiego</w:t>
      </w:r>
      <w:r w:rsidR="00AF10CD">
        <w:t xml:space="preserve">                                                                                                                                 </w:t>
      </w:r>
      <w:r w:rsidR="00AF10CD" w:rsidRPr="00AF10CD">
        <w:rPr>
          <w:sz w:val="20"/>
          <w:szCs w:val="20"/>
        </w:rPr>
        <w:t>Załącznik Nr 2 do Zarządzenia Nr SE.0050.96.2020.MG</w:t>
      </w:r>
    </w:p>
    <w:p w14:paraId="550504D7" w14:textId="0F72DD3D" w:rsidR="00C760E4" w:rsidRDefault="00C760E4" w:rsidP="00AF10CD">
      <w:pPr>
        <w:spacing w:after="0"/>
      </w:pPr>
      <w:r w:rsidRPr="00AF10CD">
        <w:rPr>
          <w:b/>
          <w:bCs/>
        </w:rPr>
        <w:t>Ul. Świętochowskiego 14</w:t>
      </w:r>
      <w:r w:rsidR="00AF10CD">
        <w:t xml:space="preserve">                                                                                                                                                                                 </w:t>
      </w:r>
      <w:r w:rsidR="00AF10CD" w:rsidRPr="00AF10CD">
        <w:rPr>
          <w:sz w:val="20"/>
          <w:szCs w:val="20"/>
        </w:rPr>
        <w:t xml:space="preserve">Burmistrza Lidzbarka Warmińskiego </w:t>
      </w:r>
    </w:p>
    <w:p w14:paraId="56D941E9" w14:textId="547F4E30" w:rsidR="00C760E4" w:rsidRPr="00AF10CD" w:rsidRDefault="00C760E4" w:rsidP="00AF10CD">
      <w:pPr>
        <w:spacing w:after="0"/>
        <w:rPr>
          <w:sz w:val="20"/>
          <w:szCs w:val="20"/>
        </w:rPr>
      </w:pPr>
      <w:r w:rsidRPr="00AF10CD">
        <w:rPr>
          <w:b/>
          <w:bCs/>
        </w:rPr>
        <w:t>11-100 Lidzbark Warmiński</w:t>
      </w:r>
      <w:r w:rsidR="00AF10CD" w:rsidRPr="00AF10CD">
        <w:rPr>
          <w:b/>
          <w:bCs/>
        </w:rPr>
        <w:t xml:space="preserve"> </w:t>
      </w:r>
      <w:r w:rsidR="00AF10CD">
        <w:t xml:space="preserve">                                                                                                                                                                                           </w:t>
      </w:r>
      <w:r w:rsidR="00AF10CD" w:rsidRPr="00AF10CD">
        <w:rPr>
          <w:sz w:val="20"/>
          <w:szCs w:val="20"/>
        </w:rPr>
        <w:t>z dnia 7 sierpnia 2020 roku</w:t>
      </w:r>
    </w:p>
    <w:p w14:paraId="759C43A5" w14:textId="77777777" w:rsidR="00AF10CD" w:rsidRDefault="00AF10CD" w:rsidP="00AF10CD">
      <w:pPr>
        <w:jc w:val="center"/>
        <w:rPr>
          <w:b/>
          <w:bCs/>
        </w:rPr>
      </w:pPr>
    </w:p>
    <w:p w14:paraId="52150FCC" w14:textId="34E1BC89" w:rsidR="00AF10CD" w:rsidRDefault="00C760E4" w:rsidP="00AF10CD">
      <w:pPr>
        <w:jc w:val="center"/>
        <w:rPr>
          <w:b/>
          <w:bCs/>
          <w:sz w:val="24"/>
          <w:szCs w:val="24"/>
        </w:rPr>
      </w:pPr>
      <w:r w:rsidRPr="00AF10CD">
        <w:rPr>
          <w:b/>
          <w:bCs/>
          <w:sz w:val="24"/>
          <w:szCs w:val="24"/>
        </w:rPr>
        <w:t>PLAN KONTROLI PODATKOWEJ NA 202</w:t>
      </w:r>
      <w:r w:rsidR="00F26339">
        <w:rPr>
          <w:b/>
          <w:bCs/>
          <w:sz w:val="24"/>
          <w:szCs w:val="24"/>
        </w:rPr>
        <w:t>4</w:t>
      </w:r>
      <w:r w:rsidRPr="00AF10CD">
        <w:rPr>
          <w:b/>
          <w:bCs/>
          <w:sz w:val="24"/>
          <w:szCs w:val="24"/>
        </w:rPr>
        <w:t xml:space="preserve"> ROK</w:t>
      </w:r>
    </w:p>
    <w:p w14:paraId="388C134A" w14:textId="242E2708" w:rsidR="00577ABE" w:rsidRDefault="00C760E4" w:rsidP="002223DB">
      <w:pPr>
        <w:ind w:firstLine="708"/>
        <w:jc w:val="both"/>
        <w:rPr>
          <w:rFonts w:cstheme="minorHAnsi"/>
          <w:sz w:val="24"/>
          <w:szCs w:val="24"/>
        </w:rPr>
      </w:pPr>
      <w:r w:rsidRPr="00AF10CD">
        <w:rPr>
          <w:sz w:val="24"/>
          <w:szCs w:val="24"/>
        </w:rPr>
        <w:t xml:space="preserve">Zgodnie z </w:t>
      </w:r>
      <w:r w:rsidRPr="00AF10CD">
        <w:rPr>
          <w:rFonts w:cstheme="minorHAnsi"/>
          <w:sz w:val="24"/>
          <w:szCs w:val="24"/>
        </w:rPr>
        <w:t xml:space="preserve">§ 5 Załącznika nr 1 do Zarządzenia Nr SE.0050.96.2020.MG Burmistrza Lidzbarka Warmińskiego z dnia 7 sierpnia 2020 roku </w:t>
      </w:r>
      <w:r w:rsidR="002223DB">
        <w:rPr>
          <w:rFonts w:cstheme="minorHAnsi"/>
          <w:sz w:val="24"/>
          <w:szCs w:val="24"/>
        </w:rPr>
        <w:t xml:space="preserve">                     </w:t>
      </w:r>
      <w:r w:rsidRPr="00AF10CD">
        <w:rPr>
          <w:rFonts w:cstheme="minorHAnsi"/>
          <w:sz w:val="24"/>
          <w:szCs w:val="24"/>
        </w:rPr>
        <w:t>w sprawie wprowadzenia procedury przeprowadzania kontroli</w:t>
      </w:r>
      <w:r w:rsidR="00AF10CD" w:rsidRPr="00AF10CD">
        <w:rPr>
          <w:rFonts w:cstheme="minorHAnsi"/>
          <w:sz w:val="24"/>
          <w:szCs w:val="24"/>
        </w:rPr>
        <w:t xml:space="preserve"> podatkowej u osób fizycznych i prawnych na terenie Gminy Miejskiej Lidzbark Warmiński</w:t>
      </w:r>
      <w:r w:rsidR="00AF10CD">
        <w:rPr>
          <w:rFonts w:cstheme="minorHAnsi"/>
          <w:sz w:val="24"/>
          <w:szCs w:val="24"/>
        </w:rPr>
        <w:t xml:space="preserve"> podaje się do publicznej wiadomości plan kontroli podatkowej na 202</w:t>
      </w:r>
      <w:r w:rsidR="007A6C5F">
        <w:rPr>
          <w:rFonts w:cstheme="minorHAnsi"/>
          <w:sz w:val="24"/>
          <w:szCs w:val="24"/>
        </w:rPr>
        <w:t>4</w:t>
      </w:r>
      <w:r w:rsidR="00AF10CD">
        <w:rPr>
          <w:rFonts w:cstheme="minorHAnsi"/>
          <w:sz w:val="24"/>
          <w:szCs w:val="24"/>
        </w:rPr>
        <w:t xml:space="preserve"> rok zatwierdzony przez Burmistrza Lidzbarka </w:t>
      </w:r>
      <w:r w:rsidR="00577ABE">
        <w:rPr>
          <w:rFonts w:cstheme="minorHAnsi"/>
          <w:sz w:val="24"/>
          <w:szCs w:val="24"/>
        </w:rPr>
        <w:t>Warmińskiego</w:t>
      </w:r>
      <w:r w:rsidR="00AF10CD">
        <w:rPr>
          <w:rFonts w:cstheme="minorHAnsi"/>
          <w:sz w:val="24"/>
          <w:szCs w:val="24"/>
        </w:rPr>
        <w:t>.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223"/>
        <w:gridCol w:w="3827"/>
        <w:gridCol w:w="4111"/>
        <w:gridCol w:w="2693"/>
      </w:tblGrid>
      <w:tr w:rsidR="00FC3FBD" w:rsidRPr="00FC3FBD" w14:paraId="61E35CD5" w14:textId="77777777" w:rsidTr="002223DB">
        <w:trPr>
          <w:trHeight w:val="6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972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42F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kontroli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AA3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Podmiot kontroli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57B5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kontroli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217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kontrolowanych podmiotów</w:t>
            </w:r>
          </w:p>
        </w:tc>
      </w:tr>
      <w:tr w:rsidR="00FC3FBD" w:rsidRPr="00FC3FBD" w14:paraId="7D05807B" w14:textId="77777777" w:rsidTr="002223DB">
        <w:trPr>
          <w:trHeight w:val="300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4539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Osoby fizyczne</w:t>
            </w:r>
          </w:p>
        </w:tc>
      </w:tr>
      <w:tr w:rsidR="00FC3FBD" w:rsidRPr="00FC3FBD" w14:paraId="246ED978" w14:textId="77777777" w:rsidTr="002223DB">
        <w:trPr>
          <w:trHeight w:val="10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AA6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7D5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Grunty, budynki i budowle związane z prowadzeniem działalności gospodarczej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4F0" w14:textId="6CE54B36" w:rsidR="00FC3FBD" w:rsidRPr="00FC3FBD" w:rsidRDefault="00FC3FBD" w:rsidP="00FC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Dariusz, Małgorzata Waliccy</w:t>
            </w: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2. 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Filip Wrotek, Wojciech Wrotek</w:t>
            </w: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DDE" w14:textId="4E7608AE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I półrocze 202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BFF4" w14:textId="5AF069EB" w:rsidR="00FC3FBD" w:rsidRPr="00FC3FBD" w:rsidRDefault="007D7D72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C3FBD" w:rsidRPr="00FC3FBD" w14:paraId="737821F8" w14:textId="77777777" w:rsidTr="002223DB">
        <w:trPr>
          <w:trHeight w:val="11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A4AA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FF4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Grunty, budynki i budowle związane z prowadzeniem działalności gospodarczej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512" w14:textId="21434A62" w:rsidR="006726D8" w:rsidRDefault="007D7D72" w:rsidP="0067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3FBD"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Bożena, Jarosław Skorupscy</w:t>
            </w:r>
            <w:r w:rsidR="00FC3FBD"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3FBD"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Małgorzata Drozd</w:t>
            </w:r>
          </w:p>
          <w:p w14:paraId="4CF27772" w14:textId="64814069" w:rsidR="007D7D72" w:rsidRPr="00FC3FBD" w:rsidRDefault="007D7D72" w:rsidP="0067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3. </w:t>
            </w:r>
            <w:r w:rsidR="00B7703A">
              <w:rPr>
                <w:rFonts w:ascii="Calibri" w:eastAsia="Times New Roman" w:hAnsi="Calibri" w:cs="Calibri"/>
                <w:color w:val="000000"/>
                <w:lang w:eastAsia="pl-PL"/>
              </w:rPr>
              <w:t>Kamil Brzostek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829" w14:textId="776AD494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II półrocze 202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54E9" w14:textId="5D6ED837" w:rsidR="00FC3FBD" w:rsidRPr="00FC3FBD" w:rsidRDefault="007D7D72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C3FBD" w:rsidRPr="00FC3FBD" w14:paraId="63EC666E" w14:textId="77777777" w:rsidTr="002223DB">
        <w:trPr>
          <w:trHeight w:val="405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1131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Osoby prawne</w:t>
            </w:r>
          </w:p>
        </w:tc>
      </w:tr>
      <w:tr w:rsidR="00FC3FBD" w:rsidRPr="00FC3FBD" w14:paraId="59BBE687" w14:textId="77777777" w:rsidTr="002223DB">
        <w:trPr>
          <w:trHeight w:val="9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7DCC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444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Grunty, budynki i budowle związane z prowadzeniem działalności gospodarczej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9F6" w14:textId="30CBAF02" w:rsidR="00FC3FBD" w:rsidRPr="00FC3FBD" w:rsidRDefault="00FC3FBD" w:rsidP="00FC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Robót Drogowych</w:t>
            </w:r>
            <w:r w:rsidR="007A6C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ECD7" w14:textId="7D2E4749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I półrocze 202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9AFE" w14:textId="6AEA0592" w:rsidR="00FC3FBD" w:rsidRPr="00FC3FBD" w:rsidRDefault="006726D8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C3FBD" w:rsidRPr="00FC3FBD" w14:paraId="5D5E2C49" w14:textId="77777777" w:rsidTr="002223DB">
        <w:trPr>
          <w:trHeight w:val="9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A43C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773" w14:textId="77777777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Grunty, budynki i budowle związane z prowadzeniem działalności gospodarczej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C59" w14:textId="2DC935EF" w:rsidR="00FC3FBD" w:rsidRPr="00FC3FBD" w:rsidRDefault="00FC3FBD" w:rsidP="00FC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 </w:t>
            </w:r>
            <w:r w:rsidR="00B7703A">
              <w:rPr>
                <w:rFonts w:ascii="Calibri" w:eastAsia="Times New Roman" w:hAnsi="Calibri" w:cs="Calibri"/>
                <w:color w:val="000000"/>
                <w:lang w:eastAsia="pl-PL"/>
              </w:rPr>
              <w:t>Atut</w:t>
            </w:r>
            <w:r w:rsidR="007A6C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9DAA" w14:textId="6C8C21EA" w:rsidR="00FC3FBD" w:rsidRPr="00FC3FBD" w:rsidRDefault="00FC3FBD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3FBD">
              <w:rPr>
                <w:rFonts w:ascii="Calibri" w:eastAsia="Times New Roman" w:hAnsi="Calibri" w:cs="Calibri"/>
                <w:color w:val="000000"/>
                <w:lang w:eastAsia="pl-PL"/>
              </w:rPr>
              <w:t>II półrocze 202</w:t>
            </w:r>
            <w:r w:rsidR="006726D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5C00" w14:textId="12B712F7" w:rsidR="00FC3FBD" w:rsidRPr="00FC3FBD" w:rsidRDefault="006726D8" w:rsidP="00FC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2904D229" w14:textId="77777777" w:rsidR="002223DB" w:rsidRDefault="002223DB" w:rsidP="002223DB">
      <w:pPr>
        <w:jc w:val="right"/>
        <w:rPr>
          <w:b/>
          <w:bCs/>
          <w:sz w:val="24"/>
          <w:szCs w:val="24"/>
        </w:rPr>
      </w:pPr>
    </w:p>
    <w:p w14:paraId="193D5998" w14:textId="788F3583" w:rsidR="002223DB" w:rsidRPr="002223DB" w:rsidRDefault="002223DB" w:rsidP="002223DB">
      <w:pPr>
        <w:ind w:right="1728"/>
        <w:jc w:val="right"/>
        <w:rPr>
          <w:b/>
          <w:bCs/>
          <w:sz w:val="28"/>
          <w:szCs w:val="28"/>
        </w:rPr>
      </w:pPr>
      <w:r w:rsidRPr="002223DB">
        <w:rPr>
          <w:b/>
          <w:bCs/>
          <w:sz w:val="28"/>
          <w:szCs w:val="28"/>
        </w:rPr>
        <w:t>Burmistrz</w:t>
      </w:r>
    </w:p>
    <w:p w14:paraId="282331EB" w14:textId="30537118" w:rsidR="002223DB" w:rsidRPr="002223DB" w:rsidRDefault="002223DB" w:rsidP="002223DB">
      <w:pPr>
        <w:ind w:right="1303"/>
        <w:jc w:val="right"/>
        <w:rPr>
          <w:b/>
          <w:bCs/>
          <w:sz w:val="28"/>
          <w:szCs w:val="28"/>
        </w:rPr>
      </w:pPr>
      <w:r w:rsidRPr="002223DB">
        <w:rPr>
          <w:b/>
          <w:bCs/>
          <w:sz w:val="28"/>
          <w:szCs w:val="28"/>
        </w:rPr>
        <w:t>Jacek Wiśniowski</w:t>
      </w:r>
    </w:p>
    <w:sectPr w:rsidR="002223DB" w:rsidRPr="002223DB" w:rsidSect="002223DB"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0B"/>
    <w:rsid w:val="00026EB6"/>
    <w:rsid w:val="00110366"/>
    <w:rsid w:val="002223DB"/>
    <w:rsid w:val="002528FC"/>
    <w:rsid w:val="00577ABE"/>
    <w:rsid w:val="006726D8"/>
    <w:rsid w:val="007A6C5F"/>
    <w:rsid w:val="007D7D72"/>
    <w:rsid w:val="008A4484"/>
    <w:rsid w:val="00977E9E"/>
    <w:rsid w:val="009E38B9"/>
    <w:rsid w:val="00A7240B"/>
    <w:rsid w:val="00AF10CD"/>
    <w:rsid w:val="00B7703A"/>
    <w:rsid w:val="00C760E4"/>
    <w:rsid w:val="00F26339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CFB"/>
  <w15:chartTrackingRefBased/>
  <w15:docId w15:val="{897B9B9C-6914-4070-864A-6236D4D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Maciejewska</dc:creator>
  <cp:keywords/>
  <dc:description/>
  <cp:lastModifiedBy>Iwona Maciejewska</cp:lastModifiedBy>
  <cp:revision>4</cp:revision>
  <cp:lastPrinted>2024-01-31T10:45:00Z</cp:lastPrinted>
  <dcterms:created xsi:type="dcterms:W3CDTF">2024-01-31T07:38:00Z</dcterms:created>
  <dcterms:modified xsi:type="dcterms:W3CDTF">2024-01-31T10:48:00Z</dcterms:modified>
</cp:coreProperties>
</file>