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A2A3" w14:textId="77777777" w:rsidR="003C4DA4" w:rsidRDefault="003C4DA4" w:rsidP="003C4DA4">
      <w:pPr>
        <w:ind w:left="15"/>
        <w:jc w:val="center"/>
        <w:rPr>
          <w:rFonts w:eastAsia="SimSun" w:cs="Mangal"/>
          <w:b/>
          <w:bCs/>
          <w:color w:val="auto"/>
          <w:kern w:val="2"/>
          <w:szCs w:val="24"/>
          <w:lang w:val="pl-PL"/>
        </w:rPr>
      </w:pPr>
      <w:r>
        <w:rPr>
          <w:rFonts w:eastAsia="SimSun" w:cs="Mangal"/>
          <w:b/>
          <w:bCs/>
          <w:color w:val="auto"/>
          <w:kern w:val="2"/>
          <w:szCs w:val="24"/>
          <w:lang w:val="pl-PL"/>
        </w:rPr>
        <w:t>WYNIKI OTWARTEGO KONKURSU OFERT</w:t>
      </w:r>
    </w:p>
    <w:p w14:paraId="05B90A0E" w14:textId="77777777" w:rsidR="003C4DA4" w:rsidRDefault="003C4DA4" w:rsidP="003C4DA4">
      <w:pPr>
        <w:ind w:left="15"/>
        <w:jc w:val="center"/>
        <w:rPr>
          <w:rFonts w:eastAsia="SimSun" w:cs="Mangal"/>
          <w:b/>
          <w:bCs/>
          <w:color w:val="auto"/>
          <w:kern w:val="2"/>
          <w:szCs w:val="24"/>
          <w:lang w:val="pl-PL"/>
        </w:rPr>
      </w:pPr>
    </w:p>
    <w:p w14:paraId="26C36F76" w14:textId="77777777" w:rsidR="003C4DA4" w:rsidRDefault="003C4DA4" w:rsidP="003C4DA4">
      <w:pPr>
        <w:jc w:val="center"/>
        <w:rPr>
          <w:rFonts w:eastAsia="SimSun" w:cs="Mangal"/>
          <w:b/>
          <w:bCs/>
          <w:color w:val="auto"/>
          <w:kern w:val="2"/>
          <w:szCs w:val="24"/>
          <w:lang w:val="pl-PL"/>
        </w:rPr>
      </w:pPr>
      <w:r>
        <w:rPr>
          <w:rFonts w:eastAsia="SimSun" w:cs="Mangal"/>
          <w:b/>
          <w:bCs/>
          <w:color w:val="auto"/>
          <w:kern w:val="2"/>
          <w:szCs w:val="24"/>
          <w:lang w:val="pl-PL"/>
        </w:rPr>
        <w:t xml:space="preserve">Burmistrz Lidzbarka Warmińskiego </w:t>
      </w:r>
    </w:p>
    <w:p w14:paraId="3297DA6F" w14:textId="77777777" w:rsidR="003C4DA4" w:rsidRDefault="00482569" w:rsidP="003C4DA4">
      <w:pPr>
        <w:ind w:left="15"/>
        <w:jc w:val="center"/>
        <w:rPr>
          <w:rFonts w:eastAsia="SimSun" w:cs="Mangal"/>
          <w:b/>
          <w:bCs/>
          <w:color w:val="auto"/>
          <w:kern w:val="2"/>
          <w:szCs w:val="24"/>
          <w:lang w:val="pl-PL"/>
        </w:rPr>
      </w:pPr>
      <w:r>
        <w:rPr>
          <w:rFonts w:eastAsia="SimSun" w:cs="Mangal"/>
          <w:b/>
          <w:bCs/>
          <w:color w:val="auto"/>
          <w:kern w:val="2"/>
          <w:szCs w:val="24"/>
          <w:lang w:val="pl-PL"/>
        </w:rPr>
        <w:t>o</w:t>
      </w:r>
      <w:r w:rsidR="003C4DA4">
        <w:rPr>
          <w:rFonts w:eastAsia="SimSun" w:cs="Mangal"/>
          <w:b/>
          <w:bCs/>
          <w:color w:val="auto"/>
          <w:kern w:val="2"/>
          <w:szCs w:val="24"/>
          <w:lang w:val="pl-PL"/>
        </w:rPr>
        <w:t>głasza</w:t>
      </w:r>
    </w:p>
    <w:p w14:paraId="06A3A2A1" w14:textId="77777777" w:rsidR="00482569" w:rsidRDefault="00482569" w:rsidP="003C4DA4">
      <w:pPr>
        <w:ind w:left="15"/>
        <w:jc w:val="center"/>
        <w:rPr>
          <w:rFonts w:eastAsia="SimSun" w:cs="Mangal"/>
          <w:b/>
          <w:bCs/>
          <w:color w:val="auto"/>
          <w:kern w:val="2"/>
          <w:szCs w:val="24"/>
          <w:lang w:val="pl-PL"/>
        </w:rPr>
      </w:pPr>
    </w:p>
    <w:p w14:paraId="4EA2A6D8" w14:textId="06D0F4A0" w:rsidR="003C4DA4" w:rsidRDefault="003C4DA4" w:rsidP="003C4DA4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color w:val="auto"/>
          <w:sz w:val="22"/>
          <w:szCs w:val="22"/>
          <w:u w:val="single"/>
          <w:lang w:val="pl-PL" w:eastAsia="en-US" w:bidi="ar-SA"/>
        </w:rPr>
      </w:pPr>
      <w:r>
        <w:rPr>
          <w:rFonts w:ascii="Calibri" w:eastAsia="Calibri" w:hAnsi="Calibri"/>
          <w:color w:val="auto"/>
          <w:sz w:val="22"/>
          <w:szCs w:val="22"/>
          <w:lang w:val="pl-PL" w:eastAsia="en-US" w:bidi="ar-SA"/>
        </w:rPr>
        <w:t>rozstrzygniecie otwartego konkursu ofert na wykonanie zadań Gminy Miejskiej Lidzbark Warmiński przez organizacje pozarządowe oraz podmioty wymienione w art. 3 ust. 3 ustawy o działalności pożytku publicznego i o wolontariacie w 20</w:t>
      </w:r>
      <w:r w:rsidR="00602816">
        <w:rPr>
          <w:rFonts w:ascii="Calibri" w:eastAsia="Calibri" w:hAnsi="Calibri"/>
          <w:color w:val="auto"/>
          <w:sz w:val="22"/>
          <w:szCs w:val="22"/>
          <w:lang w:val="pl-PL" w:eastAsia="en-US" w:bidi="ar-SA"/>
        </w:rPr>
        <w:t>2</w:t>
      </w:r>
      <w:r w:rsidR="004060E7">
        <w:rPr>
          <w:rFonts w:ascii="Calibri" w:eastAsia="Calibri" w:hAnsi="Calibri"/>
          <w:color w:val="auto"/>
          <w:sz w:val="22"/>
          <w:szCs w:val="22"/>
          <w:lang w:val="pl-PL" w:eastAsia="en-US" w:bidi="ar-SA"/>
        </w:rPr>
        <w:t>2</w:t>
      </w:r>
      <w:r>
        <w:rPr>
          <w:rFonts w:ascii="Calibri" w:eastAsia="Calibri" w:hAnsi="Calibri"/>
          <w:color w:val="auto"/>
          <w:sz w:val="22"/>
          <w:szCs w:val="22"/>
          <w:lang w:val="pl-PL" w:eastAsia="en-US" w:bidi="ar-SA"/>
        </w:rPr>
        <w:t xml:space="preserve"> roku w zakresie: </w:t>
      </w:r>
      <w:r>
        <w:rPr>
          <w:rFonts w:ascii="Calibri" w:eastAsia="Calibri" w:hAnsi="Calibri"/>
          <w:color w:val="auto"/>
          <w:sz w:val="22"/>
          <w:szCs w:val="22"/>
          <w:u w:val="single"/>
          <w:lang w:val="pl-PL" w:eastAsia="en-US" w:bidi="ar-SA"/>
        </w:rPr>
        <w:t>Wsparcie placówek (świetlic) opiekuńczo-wychowawczych, socjoterapeutycznych i innych realizujących programy profilaktyczne                               oraz socjoterapeutyczne dla dzieci.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1674"/>
        <w:gridCol w:w="1686"/>
      </w:tblGrid>
      <w:tr w:rsidR="00482569" w:rsidRPr="00482569" w14:paraId="4E240D1E" w14:textId="77777777" w:rsidTr="00247307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79AB0" w14:textId="77777777" w:rsidR="00482569" w:rsidRPr="00482569" w:rsidRDefault="00482569" w:rsidP="00482569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 xml:space="preserve">Lp.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63331" w14:textId="77777777" w:rsidR="00482569" w:rsidRPr="00482569" w:rsidRDefault="00482569" w:rsidP="00482569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>Nazwa oferenta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6D62A" w14:textId="77777777" w:rsidR="00482569" w:rsidRPr="00482569" w:rsidRDefault="00482569" w:rsidP="00482569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>Tytuł projektu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2CA4C" w14:textId="77777777" w:rsidR="00482569" w:rsidRPr="00482569" w:rsidRDefault="00482569" w:rsidP="00482569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>Ocena końcowa</w:t>
            </w:r>
          </w:p>
          <w:p w14:paraId="38A79290" w14:textId="4B82F7BF" w:rsidR="00482569" w:rsidRPr="00482569" w:rsidRDefault="00482569" w:rsidP="00482569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>(</w:t>
            </w:r>
            <w:r w:rsidR="009B204A">
              <w:rPr>
                <w:rFonts w:eastAsia="Arial" w:cs="Arial"/>
                <w:b/>
                <w:bCs/>
                <w:sz w:val="20"/>
              </w:rPr>
              <w:t xml:space="preserve">średnia </w:t>
            </w:r>
            <w:r w:rsidRPr="00482569">
              <w:rPr>
                <w:rFonts w:eastAsia="Arial" w:cs="Arial"/>
                <w:b/>
                <w:bCs/>
                <w:sz w:val="20"/>
              </w:rPr>
              <w:t>punkt</w:t>
            </w:r>
            <w:r w:rsidR="009B204A">
              <w:rPr>
                <w:rFonts w:eastAsia="Arial" w:cs="Arial"/>
                <w:b/>
                <w:bCs/>
                <w:sz w:val="20"/>
              </w:rPr>
              <w:t>owa</w:t>
            </w:r>
            <w:r w:rsidRPr="00482569">
              <w:rPr>
                <w:rFonts w:eastAsia="Arial" w:cs="Arial"/>
                <w:b/>
                <w:bCs/>
                <w:sz w:val="20"/>
              </w:rPr>
              <w:t>)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66B2" w14:textId="77777777" w:rsidR="00482569" w:rsidRPr="00482569" w:rsidRDefault="00482569" w:rsidP="00482569">
            <w:pPr>
              <w:autoSpaceDE w:val="0"/>
              <w:snapToGrid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 xml:space="preserve">Kwota </w:t>
            </w:r>
          </w:p>
          <w:p w14:paraId="30A67FF9" w14:textId="77777777" w:rsidR="00482569" w:rsidRPr="00482569" w:rsidRDefault="00482569" w:rsidP="00482569">
            <w:pPr>
              <w:autoSpaceDE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>przyznanej</w:t>
            </w:r>
          </w:p>
          <w:p w14:paraId="7E884DF8" w14:textId="77777777" w:rsidR="00482569" w:rsidRPr="00482569" w:rsidRDefault="00482569" w:rsidP="00482569">
            <w:pPr>
              <w:autoSpaceDE w:val="0"/>
              <w:jc w:val="center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>dotacji (zł)</w:t>
            </w:r>
          </w:p>
        </w:tc>
      </w:tr>
      <w:tr w:rsidR="00482569" w:rsidRPr="00482569" w14:paraId="08EC4FEF" w14:textId="77777777" w:rsidTr="002473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812A3" w14:textId="77777777" w:rsidR="00482569" w:rsidRPr="00482569" w:rsidRDefault="00482569" w:rsidP="00482569">
            <w:pPr>
              <w:suppressLineNumbers/>
              <w:snapToGrid w:val="0"/>
              <w:jc w:val="center"/>
            </w:pPr>
            <w:r w:rsidRPr="00482569"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FCFC8" w14:textId="77777777" w:rsidR="00482569" w:rsidRPr="00482569" w:rsidRDefault="00482569" w:rsidP="00482569">
            <w:pPr>
              <w:widowControl/>
              <w:autoSpaceDE w:val="0"/>
              <w:jc w:val="both"/>
              <w:rPr>
                <w:rFonts w:eastAsia="Arial"/>
                <w:sz w:val="22"/>
                <w:szCs w:val="22"/>
                <w:lang w:val="pl-PL" w:eastAsia="ar-SA" w:bidi="ar-SA"/>
              </w:rPr>
            </w:pPr>
            <w:r w:rsidRPr="00482569">
              <w:rPr>
                <w:rFonts w:eastAsia="Arial"/>
                <w:sz w:val="22"/>
                <w:szCs w:val="22"/>
                <w:lang w:val="pl-PL" w:eastAsia="ar-SA" w:bidi="ar-SA"/>
              </w:rPr>
              <w:t>Caritas Archidiecezji Warmińskiej, ul. Grunwaldzka 45,10-125 Olsztyn.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22F9F4" w14:textId="77777777" w:rsidR="00482569" w:rsidRPr="00482569" w:rsidRDefault="008B728B" w:rsidP="008B728B">
            <w:pPr>
              <w:widowControl/>
              <w:autoSpaceDE w:val="0"/>
              <w:snapToGrid w:val="0"/>
              <w:rPr>
                <w:rFonts w:eastAsia="Arial"/>
                <w:sz w:val="22"/>
                <w:szCs w:val="22"/>
                <w:lang w:val="pl-PL" w:eastAsia="ar-SA" w:bidi="ar-SA"/>
              </w:rPr>
            </w:pPr>
            <w:r>
              <w:rPr>
                <w:rFonts w:eastAsia="Arial"/>
                <w:sz w:val="22"/>
                <w:szCs w:val="22"/>
                <w:lang w:val="pl-PL" w:eastAsia="ar-SA" w:bidi="ar-SA"/>
              </w:rPr>
              <w:t>Prowadzenie Świetlicy Parafialnej „Przytulisko”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BFEB9" w14:textId="6F72A723" w:rsidR="00482569" w:rsidRPr="00482569" w:rsidRDefault="009B204A" w:rsidP="0048256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(26,6)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C7ED6D" w14:textId="30159252" w:rsidR="00482569" w:rsidRPr="00482569" w:rsidRDefault="009B204A" w:rsidP="00482569">
            <w:pPr>
              <w:suppressLineNumbers/>
              <w:snapToGrid w:val="0"/>
              <w:jc w:val="center"/>
            </w:pPr>
            <w:r>
              <w:t>25</w:t>
            </w:r>
            <w:r w:rsidR="00482569" w:rsidRPr="00482569">
              <w:t>.000,-</w:t>
            </w:r>
          </w:p>
        </w:tc>
      </w:tr>
      <w:tr w:rsidR="00482569" w:rsidRPr="00482569" w14:paraId="7F587AD4" w14:textId="77777777" w:rsidTr="002473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C3356D" w14:textId="77777777" w:rsidR="00482569" w:rsidRPr="00482569" w:rsidRDefault="00482569" w:rsidP="00482569">
            <w:pPr>
              <w:suppressLineNumbers/>
              <w:snapToGrid w:val="0"/>
              <w:jc w:val="center"/>
            </w:pPr>
            <w:r w:rsidRPr="00482569">
              <w:t>2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579E1" w14:textId="77777777" w:rsidR="00482569" w:rsidRPr="00482569" w:rsidRDefault="00482569" w:rsidP="00482569">
            <w:pPr>
              <w:snapToGrid w:val="0"/>
              <w:rPr>
                <w:sz w:val="22"/>
                <w:szCs w:val="22"/>
              </w:rPr>
            </w:pPr>
            <w:r w:rsidRPr="00482569">
              <w:rPr>
                <w:sz w:val="22"/>
                <w:szCs w:val="22"/>
              </w:rPr>
              <w:t>Stowarzyszenie Przyjaciół Ziemi Lidzbarskiej, ul. Słowackiego 4,     11-100 Lidzbark Warmiński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17A23" w14:textId="77777777" w:rsidR="00482569" w:rsidRPr="00482569" w:rsidRDefault="00FB3A4A" w:rsidP="00FB3A4A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 socjoterapeutyczna w Lidzbarku Warmińskim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3782E8" w14:textId="71D070FE" w:rsidR="00482569" w:rsidRPr="00482569" w:rsidRDefault="009B204A" w:rsidP="00482569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(28,4)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A5D13B" w14:textId="5C9845C7" w:rsidR="00482569" w:rsidRPr="00482569" w:rsidRDefault="00482569" w:rsidP="00482569">
            <w:pPr>
              <w:suppressLineNumbers/>
              <w:snapToGrid w:val="0"/>
              <w:jc w:val="center"/>
            </w:pPr>
            <w:r w:rsidRPr="00482569">
              <w:t>2</w:t>
            </w:r>
            <w:r w:rsidR="009B204A">
              <w:t>5</w:t>
            </w:r>
            <w:r w:rsidRPr="00482569">
              <w:t>.000,-</w:t>
            </w:r>
          </w:p>
        </w:tc>
      </w:tr>
      <w:tr w:rsidR="00482569" w:rsidRPr="00482569" w14:paraId="3243B2EF" w14:textId="77777777" w:rsidTr="00247307">
        <w:tc>
          <w:tcPr>
            <w:tcW w:w="797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D1247" w14:textId="77777777" w:rsidR="00482569" w:rsidRPr="00482569" w:rsidRDefault="00482569" w:rsidP="00482569">
            <w:pPr>
              <w:autoSpaceDE w:val="0"/>
              <w:snapToGrid w:val="0"/>
              <w:jc w:val="right"/>
              <w:rPr>
                <w:rFonts w:eastAsia="Arial" w:cs="Arial"/>
                <w:b/>
                <w:bCs/>
                <w:sz w:val="20"/>
              </w:rPr>
            </w:pPr>
            <w:r w:rsidRPr="00482569">
              <w:rPr>
                <w:rFonts w:eastAsia="Arial" w:cs="Arial"/>
                <w:b/>
                <w:bCs/>
                <w:sz w:val="20"/>
              </w:rPr>
              <w:t xml:space="preserve">Łączna kwota dotacji 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2D9A0" w14:textId="4CA561A4" w:rsidR="00482569" w:rsidRPr="00482569" w:rsidRDefault="00974E8F" w:rsidP="00482569">
            <w:pPr>
              <w:suppressLineNumbers/>
              <w:snapToGrid w:val="0"/>
              <w:jc w:val="center"/>
            </w:pPr>
            <w:r>
              <w:t>50</w:t>
            </w:r>
            <w:r w:rsidR="00482569" w:rsidRPr="00482569">
              <w:t>.000,-</w:t>
            </w:r>
          </w:p>
        </w:tc>
      </w:tr>
    </w:tbl>
    <w:p w14:paraId="6A3437BD" w14:textId="77777777" w:rsidR="00482569" w:rsidRPr="00482569" w:rsidRDefault="00482569" w:rsidP="00482569">
      <w:pPr>
        <w:autoSpaceDE w:val="0"/>
        <w:spacing w:line="360" w:lineRule="auto"/>
        <w:ind w:firstLine="375"/>
        <w:jc w:val="both"/>
      </w:pPr>
    </w:p>
    <w:p w14:paraId="704B4159" w14:textId="77777777" w:rsidR="009C67FA" w:rsidRPr="009C67FA" w:rsidRDefault="009C67FA" w:rsidP="009C67FA">
      <w:pPr>
        <w:widowControl/>
        <w:suppressAutoHyphens w:val="0"/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</w:pPr>
      <w:r w:rsidRPr="009C67FA"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  <w:t>UZASADNIENIE</w:t>
      </w:r>
    </w:p>
    <w:p w14:paraId="1216DE8F" w14:textId="77777777" w:rsidR="009C67FA" w:rsidRPr="009C67FA" w:rsidRDefault="009C67FA" w:rsidP="009C67FA">
      <w:pPr>
        <w:widowControl/>
        <w:suppressAutoHyphens w:val="0"/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</w:pPr>
    </w:p>
    <w:p w14:paraId="1264C4BB" w14:textId="77777777" w:rsidR="009C67FA" w:rsidRPr="009C67FA" w:rsidRDefault="009C67FA" w:rsidP="009C67FA">
      <w:pPr>
        <w:spacing w:line="360" w:lineRule="auto"/>
        <w:ind w:firstLine="345"/>
        <w:jc w:val="both"/>
        <w:rPr>
          <w:szCs w:val="24"/>
          <w:lang w:val="pl-PL"/>
        </w:rPr>
      </w:pPr>
      <w:r w:rsidRPr="009C67FA">
        <w:rPr>
          <w:szCs w:val="24"/>
          <w:lang w:val="pl-PL"/>
        </w:rPr>
        <w:t xml:space="preserve">Wszystkie </w:t>
      </w:r>
      <w:r w:rsidRPr="009C67FA">
        <w:rPr>
          <w:b/>
          <w:szCs w:val="24"/>
          <w:lang w:val="pl-PL"/>
        </w:rPr>
        <w:t>dofinansowane</w:t>
      </w:r>
      <w:r w:rsidRPr="009C67FA">
        <w:rPr>
          <w:szCs w:val="24"/>
          <w:lang w:val="pl-PL"/>
        </w:rPr>
        <w:t xml:space="preserve"> oferty spełniły wymagania formalne i merytoryczne określone               w ogłoszeniu o konkursie. Wysokość proponowanych dotacji wynika z </w:t>
      </w:r>
      <w:r w:rsidRPr="009C67FA">
        <w:rPr>
          <w:b/>
          <w:szCs w:val="24"/>
          <w:lang w:val="pl-PL"/>
        </w:rPr>
        <w:t>zawartości merytorycznej</w:t>
      </w:r>
      <w:r w:rsidRPr="009C67FA">
        <w:rPr>
          <w:szCs w:val="24"/>
          <w:lang w:val="pl-PL"/>
        </w:rPr>
        <w:t xml:space="preserve">   oraz liczby otrzymanych punktów.</w:t>
      </w:r>
      <w:r w:rsidRPr="009C67FA">
        <w:rPr>
          <w:szCs w:val="24"/>
          <w:lang w:val="pl-PL"/>
        </w:rPr>
        <w:tab/>
      </w:r>
    </w:p>
    <w:p w14:paraId="3EDBF6ED" w14:textId="77777777" w:rsidR="009C67FA" w:rsidRPr="009C67FA" w:rsidRDefault="009C67FA" w:rsidP="009C67FA">
      <w:pPr>
        <w:widowControl/>
        <w:suppressAutoHyphens w:val="0"/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</w:pPr>
    </w:p>
    <w:p w14:paraId="179CB665" w14:textId="77777777" w:rsidR="009C67FA" w:rsidRPr="009C67FA" w:rsidRDefault="009C67FA" w:rsidP="009C67FA">
      <w:pPr>
        <w:widowControl/>
        <w:suppressAutoHyphens w:val="0"/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</w:pPr>
      <w:r w:rsidRPr="009C67FA"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  <w:t xml:space="preserve">                                                                                                                               BURMISTRZ</w:t>
      </w:r>
    </w:p>
    <w:p w14:paraId="720E016D" w14:textId="77777777" w:rsidR="009C67FA" w:rsidRPr="009C67FA" w:rsidRDefault="009C67FA" w:rsidP="009C67FA">
      <w:pPr>
        <w:widowControl/>
        <w:suppressAutoHyphens w:val="0"/>
        <w:ind w:left="5664" w:firstLine="708"/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</w:pPr>
      <w:r w:rsidRPr="009C67FA">
        <w:rPr>
          <w:rFonts w:asciiTheme="minorHAnsi" w:eastAsiaTheme="minorHAnsi" w:hAnsiTheme="minorHAnsi" w:cstheme="minorBidi"/>
          <w:color w:val="auto"/>
          <w:szCs w:val="24"/>
          <w:lang w:val="pl-PL" w:eastAsia="en-US" w:bidi="ar-SA"/>
        </w:rPr>
        <w:t>/-/ Jacek Wiśniowski</w:t>
      </w:r>
    </w:p>
    <w:p w14:paraId="1E59B068" w14:textId="77777777" w:rsidR="009C67FA" w:rsidRPr="009C67FA" w:rsidRDefault="009C67FA" w:rsidP="009C67FA">
      <w:pPr>
        <w:widowControl/>
        <w:suppressAutoHyphens w:val="0"/>
        <w:spacing w:line="360" w:lineRule="auto"/>
        <w:jc w:val="center"/>
        <w:rPr>
          <w:rFonts w:eastAsiaTheme="minorHAnsi"/>
          <w:color w:val="auto"/>
          <w:szCs w:val="24"/>
          <w:lang w:val="pl-PL" w:eastAsia="en-US" w:bidi="ar-SA"/>
        </w:rPr>
      </w:pPr>
    </w:p>
    <w:p w14:paraId="71D1385B" w14:textId="77777777" w:rsidR="00A362DA" w:rsidRDefault="00A362DA"/>
    <w:sectPr w:rsidR="00A3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A4"/>
    <w:rsid w:val="003C4DA4"/>
    <w:rsid w:val="004060E7"/>
    <w:rsid w:val="00482569"/>
    <w:rsid w:val="00602816"/>
    <w:rsid w:val="008B728B"/>
    <w:rsid w:val="00974E8F"/>
    <w:rsid w:val="009B204A"/>
    <w:rsid w:val="009C67FA"/>
    <w:rsid w:val="00A362DA"/>
    <w:rsid w:val="00C7144C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4529"/>
  <w15:docId w15:val="{427B1CCF-637E-4517-8633-8755374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D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Pietka</dc:creator>
  <cp:lastModifiedBy>Kamil Onyszk</cp:lastModifiedBy>
  <cp:revision>3</cp:revision>
  <dcterms:created xsi:type="dcterms:W3CDTF">2022-04-06T06:46:00Z</dcterms:created>
  <dcterms:modified xsi:type="dcterms:W3CDTF">2022-04-06T07:34:00Z</dcterms:modified>
</cp:coreProperties>
</file>